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153/Ф</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26 января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Гельвер Илона Григорьевна, 19.06.1981 г.р., паспорт 5203 340552, выдан Отделом внутренних дел Нововаршавского района Омской области, 11.02.2003 г., зарегистрирован по адресу: Омская обл.,р.п.Нововаршавка,ул. Рассохина,Д.65</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4</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153</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37.97</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6755000,00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Шесть миллионов семьсот пятьдесят пять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1358000</w:t>
      </w:r>
      <w:r w:rsidR="00A51EAB" w:rsidRPr="00A51EAB">
        <w:rPr>
          <w:b/>
          <w:bCs/>
          <w:color w:val="000000"/>
          <w:sz w:val="19"/>
          <w:szCs w:val="19"/>
          <w:highlight w:val="yellow"/>
        </w:rPr>
        <w:t xml:space="preserve"> (</w:t>
      </w:r>
      <w:r w:rsidR="00335D0F" w:rsidRPr="00335D0F">
        <w:rPr>
          <w:b/>
          <w:bCs/>
          <w:color w:val="000000"/>
          <w:sz w:val="19"/>
          <w:szCs w:val="19"/>
          <w:highlight w:val="yellow"/>
        </w:rPr>
        <w:t>Один миллион триста пятьдесят восемь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5397000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триста девяносто семь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30.01.2026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6755000,00</w:t>
      </w:r>
      <w:r w:rsidR="00ED3BF7" w:rsidRPr="007A3711">
        <w:rPr>
          <w:b/>
          <w:bCs/>
          <w:color w:val="000000"/>
          <w:sz w:val="19"/>
          <w:szCs w:val="19"/>
          <w:highlight w:val="green"/>
        </w:rPr>
        <w:t xml:space="preserve"> (</w:t>
      </w:r>
      <w:r w:rsidR="00755CBA" w:rsidRPr="00755CBA">
        <w:rPr>
          <w:b/>
          <w:bCs/>
          <w:color w:val="000000"/>
          <w:sz w:val="19"/>
          <w:szCs w:val="19"/>
          <w:highlight w:val="green"/>
        </w:rPr>
        <w:t>Шесть миллионов семьсот пятьдесят пять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Гельвер Илона Григорьевна</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6755000,00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Шесть миллионов семьсот пятьдесят пять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Гельвер Илона Григорьевна, 19.06.1981 г.р., паспорт 5203 340552, выдан Отделом внутренних дел Нововаршавского района Омской области, 11.02.2003 г., зарегистрирован по адресу: Омская обл.,р.п.Нововаршавка,ул. Рассохина,Д.65</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Гельвер Илона Григорьевна</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153/Ф</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26 января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Гельвер Илона Григорьевна</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И.Г. Гельвер</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